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660" w:rsidRPr="00222535" w:rsidRDefault="00E40660" w:rsidP="00E40660">
      <w:pPr>
        <w:spacing w:beforeLines="80" w:before="192" w:after="80" w:line="360" w:lineRule="auto"/>
        <w:rPr>
          <w:rFonts w:cs="Arial"/>
          <w:szCs w:val="24"/>
          <w:lang w:val="es-ES_tradnl"/>
        </w:rPr>
      </w:pPr>
      <w:r w:rsidRPr="00222535">
        <w:rPr>
          <w:rFonts w:cs="Arial"/>
          <w:b/>
          <w:szCs w:val="24"/>
          <w:lang w:val="es-ES_tradnl"/>
        </w:rPr>
        <w:t>Anexo 1:</w:t>
      </w:r>
      <w:r w:rsidRPr="00222535">
        <w:rPr>
          <w:rFonts w:cs="Arial"/>
          <w:szCs w:val="24"/>
          <w:lang w:val="es-ES_tradnl"/>
        </w:rPr>
        <w:t xml:space="preserve"> </w:t>
      </w:r>
      <w:r w:rsidRPr="00222535">
        <w:rPr>
          <w:rFonts w:cs="Arial"/>
          <w:b/>
          <w:szCs w:val="24"/>
          <w:lang w:val="es-ES_tradnl"/>
        </w:rPr>
        <w:t>GUÍA PARA CONFECCIONAR UN MANUAL DE PROCEDIMIENTOS</w:t>
      </w:r>
    </w:p>
    <w:p w:rsidR="00E40660" w:rsidRPr="00222535" w:rsidRDefault="00E40660" w:rsidP="00E40660">
      <w:pPr>
        <w:spacing w:beforeLines="80" w:before="192" w:after="80" w:line="360" w:lineRule="auto"/>
        <w:rPr>
          <w:rFonts w:cs="Arial"/>
          <w:b/>
          <w:szCs w:val="24"/>
          <w:lang w:val="es-ES_tradnl"/>
        </w:rPr>
      </w:pPr>
      <w:r w:rsidRPr="00222535">
        <w:rPr>
          <w:rFonts w:cs="Arial"/>
          <w:b/>
          <w:szCs w:val="24"/>
          <w:lang w:val="es-ES_tradnl"/>
        </w:rPr>
        <w:t>¿Cómo escribir un procedimiento?</w:t>
      </w:r>
    </w:p>
    <w:p w:rsidR="00E40660" w:rsidRDefault="00E40660" w:rsidP="00E40660">
      <w:pPr>
        <w:spacing w:beforeLines="80" w:before="192" w:after="80" w:line="360" w:lineRule="auto"/>
        <w:rPr>
          <w:rFonts w:cs="Arial"/>
          <w:szCs w:val="24"/>
          <w:lang w:val="es-ES_tradnl"/>
        </w:rPr>
      </w:pPr>
      <w:r w:rsidRPr="00222535">
        <w:rPr>
          <w:rFonts w:cs="Arial"/>
          <w:b/>
          <w:szCs w:val="24"/>
          <w:lang w:val="es-ES_tradnl"/>
        </w:rPr>
        <w:t>Paso 1</w:t>
      </w:r>
      <w:r w:rsidRPr="00222535">
        <w:rPr>
          <w:rFonts w:cs="Arial"/>
          <w:szCs w:val="24"/>
          <w:lang w:val="es-ES_tradnl"/>
        </w:rPr>
        <w:t xml:space="preserve">: Elabore una </w:t>
      </w:r>
      <w:r w:rsidRPr="00222535">
        <w:rPr>
          <w:rFonts w:cs="Arial"/>
          <w:b/>
          <w:szCs w:val="24"/>
          <w:lang w:val="es-ES_tradnl"/>
        </w:rPr>
        <w:t>lista</w:t>
      </w:r>
      <w:r w:rsidRPr="00222535">
        <w:rPr>
          <w:rFonts w:cs="Arial"/>
          <w:szCs w:val="24"/>
          <w:lang w:val="es-ES_tradnl"/>
        </w:rPr>
        <w:t xml:space="preserve"> de procesos que cree que necesitan un procedimiento.</w:t>
      </w:r>
    </w:p>
    <w:p w:rsidR="00E40660" w:rsidRDefault="00E40660" w:rsidP="00E40660">
      <w:pPr>
        <w:spacing w:beforeLines="80" w:before="192" w:after="80" w:line="360" w:lineRule="auto"/>
        <w:rPr>
          <w:rFonts w:cs="Arial"/>
          <w:szCs w:val="24"/>
          <w:lang w:val="es-ES_tradnl"/>
        </w:rPr>
      </w:pPr>
      <w:r>
        <w:rPr>
          <w:rFonts w:cs="Arial"/>
          <w:b/>
          <w:szCs w:val="24"/>
          <w:lang w:val="es-ES_tradnl"/>
        </w:rPr>
        <w:t>Paso 2</w:t>
      </w:r>
      <w:r w:rsidRPr="00640F15">
        <w:rPr>
          <w:rFonts w:cs="Arial"/>
          <w:szCs w:val="24"/>
          <w:lang w:val="es-ES_tradnl"/>
        </w:rPr>
        <w:t>:</w:t>
      </w:r>
      <w:r>
        <w:rPr>
          <w:rFonts w:cs="Arial"/>
          <w:szCs w:val="24"/>
          <w:lang w:val="es-ES_tradnl"/>
        </w:rPr>
        <w:t xml:space="preserve"> </w:t>
      </w:r>
      <w:r w:rsidRPr="00222535">
        <w:rPr>
          <w:rFonts w:cs="Arial"/>
          <w:szCs w:val="24"/>
          <w:lang w:val="es-ES_tradnl"/>
        </w:rPr>
        <w:t xml:space="preserve">Confeccione el </w:t>
      </w:r>
      <w:r w:rsidRPr="00222535">
        <w:rPr>
          <w:rFonts w:cs="Arial"/>
          <w:b/>
          <w:szCs w:val="24"/>
          <w:lang w:val="es-ES_tradnl"/>
        </w:rPr>
        <w:t>Mapa de Procesos</w:t>
      </w:r>
      <w:r w:rsidRPr="00222535">
        <w:rPr>
          <w:rFonts w:cs="Arial"/>
          <w:szCs w:val="24"/>
          <w:lang w:val="es-ES_tradnl"/>
        </w:rPr>
        <w:t xml:space="preserve"> de la organización.</w:t>
      </w:r>
      <w:r w:rsidRPr="00222535">
        <w:rPr>
          <w:rFonts w:cs="Arial"/>
          <w:szCs w:val="24"/>
          <w:lang w:val="es-ES_tradnl"/>
        </w:rPr>
        <w:br/>
        <w:t>Confeccione un esquema donde se muestren todos los procesos y su clasificación.</w:t>
      </w:r>
    </w:p>
    <w:p w:rsidR="00E40660" w:rsidRPr="00222535" w:rsidRDefault="00E40660" w:rsidP="00E40660">
      <w:pPr>
        <w:spacing w:beforeLines="80" w:before="192" w:after="80" w:line="360" w:lineRule="auto"/>
        <w:rPr>
          <w:rFonts w:cs="Arial"/>
          <w:szCs w:val="24"/>
          <w:lang w:val="es-ES_tradnl"/>
        </w:rPr>
      </w:pPr>
      <w:r w:rsidRPr="00222535">
        <w:rPr>
          <w:rFonts w:cs="Arial"/>
          <w:b/>
          <w:szCs w:val="24"/>
          <w:lang w:val="es-ES_tradnl"/>
        </w:rPr>
        <w:t>Paso 3</w:t>
      </w:r>
      <w:r w:rsidRPr="00222535">
        <w:rPr>
          <w:rFonts w:cs="Arial"/>
          <w:szCs w:val="24"/>
          <w:lang w:val="es-ES_tradnl"/>
        </w:rPr>
        <w:t xml:space="preserve">: Cree una </w:t>
      </w:r>
      <w:r w:rsidRPr="00222535">
        <w:rPr>
          <w:rFonts w:cs="Arial"/>
          <w:b/>
          <w:szCs w:val="24"/>
          <w:lang w:val="es-ES_tradnl"/>
        </w:rPr>
        <w:t>plantilla</w:t>
      </w:r>
      <w:r w:rsidRPr="00222535">
        <w:rPr>
          <w:rFonts w:cs="Arial"/>
          <w:szCs w:val="24"/>
          <w:lang w:val="es-ES_tradnl"/>
        </w:rPr>
        <w:t xml:space="preserve"> para describir los procesos a través de procedimientos. Dependiendo del tipo de organización pueden variar las partes de un procedimiento, pero generalmente se suelen utilizar los siguientes:</w:t>
      </w:r>
    </w:p>
    <w:p w:rsidR="00E40660" w:rsidRPr="00222535" w:rsidRDefault="00E40660" w:rsidP="00E40660">
      <w:pPr>
        <w:spacing w:beforeLines="80" w:before="192" w:after="80" w:line="360" w:lineRule="auto"/>
        <w:rPr>
          <w:rFonts w:cs="Arial"/>
          <w:szCs w:val="24"/>
          <w:lang w:val="es-ES_tradnl"/>
        </w:rPr>
      </w:pPr>
      <w:r w:rsidRPr="00222535">
        <w:rPr>
          <w:rFonts w:cs="Arial"/>
          <w:szCs w:val="24"/>
          <w:lang w:val="es-ES_tradnl"/>
        </w:rPr>
        <w:t xml:space="preserve">Encabezado: Si bien la Norma ISO 9001 no exige una codificación para los procedimientos es recomendable hacerlo por motivos de organización de documentos, ya que facilita su búsqueda y actualización. El encabezado debe de ir en cada página del procedimiento, por lo general se realiza como un cuadro donde en el lado izquierdo se coloca el logo de la empresa, en la parte central el código del procedimiento con su nombre y a la derecha la fecha en que entrará en vigencia, el número de versión y el número de páginas. </w:t>
      </w:r>
    </w:p>
    <w:p w:rsidR="00E40660" w:rsidRPr="00222535" w:rsidRDefault="00E40660" w:rsidP="00E40660">
      <w:pPr>
        <w:spacing w:beforeLines="80" w:before="192" w:after="80" w:line="360" w:lineRule="auto"/>
        <w:rPr>
          <w:rFonts w:cs="Arial"/>
          <w:szCs w:val="24"/>
          <w:lang w:val="es-ES_tradnl"/>
        </w:rPr>
      </w:pPr>
      <w:r w:rsidRPr="00222535">
        <w:rPr>
          <w:rFonts w:cs="Arial"/>
          <w:b/>
          <w:szCs w:val="24"/>
          <w:lang w:val="es-ES_tradnl"/>
        </w:rPr>
        <w:t>Paso 4:</w:t>
      </w:r>
      <w:r w:rsidRPr="00222535">
        <w:rPr>
          <w:rFonts w:cs="Arial"/>
          <w:szCs w:val="24"/>
          <w:lang w:val="es-ES_tradnl"/>
        </w:rPr>
        <w:t xml:space="preserve"> Defina los </w:t>
      </w:r>
      <w:r w:rsidRPr="00222535">
        <w:rPr>
          <w:rFonts w:cs="Arial"/>
          <w:b/>
          <w:szCs w:val="24"/>
          <w:lang w:val="es-ES_tradnl"/>
        </w:rPr>
        <w:t>responsables y participantes</w:t>
      </w:r>
      <w:r w:rsidRPr="00222535">
        <w:rPr>
          <w:rFonts w:cs="Arial"/>
          <w:szCs w:val="24"/>
          <w:lang w:val="es-ES_tradnl"/>
        </w:rPr>
        <w:t xml:space="preserve"> de cada proceso. Considere la implicación de cada puesto de trabajo en las actividades del proceso.</w:t>
      </w:r>
    </w:p>
    <w:p w:rsidR="00E40660" w:rsidRPr="00222535" w:rsidRDefault="00E40660" w:rsidP="00E40660">
      <w:pPr>
        <w:spacing w:beforeLines="80" w:before="192" w:after="80" w:line="360" w:lineRule="auto"/>
        <w:rPr>
          <w:rFonts w:cs="Arial"/>
          <w:szCs w:val="24"/>
          <w:lang w:val="es-ES_tradnl"/>
        </w:rPr>
      </w:pPr>
      <w:r w:rsidRPr="00222535">
        <w:rPr>
          <w:rFonts w:cs="Arial"/>
          <w:b/>
          <w:szCs w:val="24"/>
          <w:lang w:val="es-ES_tradnl"/>
        </w:rPr>
        <w:t>Paso 5:</w:t>
      </w:r>
      <w:r w:rsidRPr="00222535">
        <w:rPr>
          <w:rFonts w:cs="Arial"/>
          <w:szCs w:val="24"/>
          <w:lang w:val="es-ES_tradnl"/>
        </w:rPr>
        <w:t xml:space="preserve"> Refleje los </w:t>
      </w:r>
      <w:r w:rsidRPr="00222535">
        <w:rPr>
          <w:rFonts w:cs="Arial"/>
          <w:b/>
          <w:szCs w:val="24"/>
          <w:lang w:val="es-ES_tradnl"/>
        </w:rPr>
        <w:t>clientes</w:t>
      </w:r>
      <w:r w:rsidRPr="00222535">
        <w:rPr>
          <w:rFonts w:cs="Arial"/>
          <w:szCs w:val="24"/>
          <w:lang w:val="es-ES_tradnl"/>
        </w:rPr>
        <w:t xml:space="preserve"> del proceso. Tenga en cuenta quienes serán los beneficiados al cumplirse la misión del proceso.</w:t>
      </w:r>
    </w:p>
    <w:p w:rsidR="00E40660" w:rsidRPr="00222535" w:rsidRDefault="00E40660" w:rsidP="00E40660">
      <w:pPr>
        <w:spacing w:beforeLines="80" w:before="192" w:after="80" w:line="360" w:lineRule="auto"/>
        <w:rPr>
          <w:rFonts w:cs="Arial"/>
          <w:szCs w:val="24"/>
          <w:lang w:val="es-ES_tradnl"/>
        </w:rPr>
      </w:pPr>
      <w:r w:rsidRPr="00222535">
        <w:rPr>
          <w:rFonts w:cs="Arial"/>
          <w:b/>
          <w:szCs w:val="24"/>
          <w:lang w:val="es-ES_tradnl"/>
        </w:rPr>
        <w:t>Paso 6</w:t>
      </w:r>
      <w:r w:rsidRPr="00222535">
        <w:rPr>
          <w:rFonts w:cs="Arial"/>
          <w:szCs w:val="24"/>
          <w:lang w:val="es-ES_tradnl"/>
        </w:rPr>
        <w:t xml:space="preserve">: Defina la </w:t>
      </w:r>
      <w:r w:rsidRPr="00222535">
        <w:rPr>
          <w:rFonts w:cs="Arial"/>
          <w:b/>
          <w:szCs w:val="24"/>
          <w:lang w:val="es-ES_tradnl"/>
        </w:rPr>
        <w:t>misión</w:t>
      </w:r>
      <w:r w:rsidRPr="00222535">
        <w:rPr>
          <w:rFonts w:cs="Arial"/>
          <w:szCs w:val="24"/>
          <w:lang w:val="es-ES_tradnl"/>
        </w:rPr>
        <w:t xml:space="preserve"> de los procesos. A partir de aquí inicia el desarrollo del contenido del procedimiento. La misión deberá describir el propósito del proceso, para qué existe.</w:t>
      </w:r>
    </w:p>
    <w:p w:rsidR="00E40660" w:rsidRPr="00222535" w:rsidRDefault="00E40660" w:rsidP="00E40660">
      <w:pPr>
        <w:spacing w:beforeLines="80" w:before="192" w:after="80" w:line="360" w:lineRule="auto"/>
        <w:rPr>
          <w:rFonts w:cs="Arial"/>
          <w:szCs w:val="24"/>
          <w:lang w:val="es-ES_tradnl"/>
        </w:rPr>
      </w:pPr>
      <w:r w:rsidRPr="00222535">
        <w:rPr>
          <w:rFonts w:cs="Arial"/>
          <w:b/>
          <w:szCs w:val="24"/>
          <w:lang w:val="es-ES_tradnl"/>
        </w:rPr>
        <w:t>Paso 7:</w:t>
      </w:r>
      <w:r w:rsidRPr="00222535">
        <w:rPr>
          <w:rFonts w:cs="Arial"/>
          <w:szCs w:val="24"/>
          <w:lang w:val="es-ES_tradnl"/>
        </w:rPr>
        <w:t xml:space="preserve"> Refleje el </w:t>
      </w:r>
      <w:r w:rsidRPr="00222535">
        <w:rPr>
          <w:rFonts w:cs="Arial"/>
          <w:b/>
          <w:szCs w:val="24"/>
          <w:lang w:val="es-ES_tradnl"/>
        </w:rPr>
        <w:t>resultado</w:t>
      </w:r>
      <w:r w:rsidRPr="00222535">
        <w:rPr>
          <w:rFonts w:cs="Arial"/>
          <w:szCs w:val="24"/>
          <w:lang w:val="es-ES_tradnl"/>
        </w:rPr>
        <w:t xml:space="preserve"> del proceso. En esta instancia se especifica la salida del proceso, dígase documento o conjunto de acciones.</w:t>
      </w:r>
    </w:p>
    <w:p w:rsidR="00E40660" w:rsidRPr="00222535" w:rsidRDefault="00E40660" w:rsidP="00E40660">
      <w:pPr>
        <w:spacing w:beforeLines="80" w:before="192" w:after="80" w:line="360" w:lineRule="auto"/>
        <w:rPr>
          <w:rFonts w:cs="Arial"/>
          <w:szCs w:val="24"/>
          <w:lang w:val="es-ES_tradnl"/>
        </w:rPr>
      </w:pPr>
      <w:r w:rsidRPr="00222535">
        <w:rPr>
          <w:rFonts w:cs="Arial"/>
          <w:b/>
          <w:szCs w:val="24"/>
          <w:lang w:val="es-ES_tradnl"/>
        </w:rPr>
        <w:t xml:space="preserve">Paso 8: </w:t>
      </w:r>
      <w:r w:rsidRPr="00222535">
        <w:rPr>
          <w:rFonts w:cs="Arial"/>
          <w:szCs w:val="24"/>
          <w:lang w:val="es-ES_tradnl"/>
        </w:rPr>
        <w:t xml:space="preserve">Identifique las </w:t>
      </w:r>
      <w:r w:rsidRPr="00222535">
        <w:rPr>
          <w:rFonts w:cs="Arial"/>
          <w:b/>
          <w:szCs w:val="24"/>
          <w:lang w:val="es-ES_tradnl"/>
        </w:rPr>
        <w:t>actividades</w:t>
      </w:r>
      <w:r w:rsidRPr="00222535">
        <w:rPr>
          <w:rFonts w:cs="Arial"/>
          <w:szCs w:val="24"/>
          <w:lang w:val="es-ES_tradnl"/>
        </w:rPr>
        <w:t xml:space="preserve"> de cada proceso. Identifique el conjunto de actividades que se deben realizar para cumplir la misión del proceso. Reúnase con los involucrados de los procesos y realicen un borrador de cómo realizan las actividades del proceso. Escriba cada detalle, es solo un borrador inicial, cuanta más información recopile, más certero será su procedimiento.</w:t>
      </w:r>
    </w:p>
    <w:p w:rsidR="00E40660" w:rsidRPr="00222535" w:rsidRDefault="00E40660" w:rsidP="00E40660">
      <w:pPr>
        <w:spacing w:beforeLines="80" w:before="192" w:after="80" w:line="360" w:lineRule="auto"/>
        <w:rPr>
          <w:rFonts w:cs="Arial"/>
          <w:szCs w:val="24"/>
          <w:lang w:val="es-ES_tradnl"/>
        </w:rPr>
      </w:pPr>
      <w:r w:rsidRPr="00222535">
        <w:rPr>
          <w:rFonts w:cs="Arial"/>
          <w:b/>
          <w:szCs w:val="24"/>
          <w:lang w:val="es-ES_tradnl"/>
        </w:rPr>
        <w:t>Paso 9:</w:t>
      </w:r>
      <w:r w:rsidRPr="00222535">
        <w:rPr>
          <w:rFonts w:cs="Arial"/>
          <w:szCs w:val="24"/>
          <w:lang w:val="es-ES_tradnl"/>
        </w:rPr>
        <w:t xml:space="preserve"> Asigne un</w:t>
      </w:r>
      <w:r w:rsidRPr="00222535">
        <w:rPr>
          <w:rFonts w:cs="Arial"/>
          <w:b/>
          <w:szCs w:val="24"/>
          <w:lang w:val="es-ES_tradnl"/>
        </w:rPr>
        <w:t xml:space="preserve"> código</w:t>
      </w:r>
      <w:r w:rsidRPr="00222535">
        <w:rPr>
          <w:rFonts w:cs="Arial"/>
          <w:szCs w:val="24"/>
          <w:lang w:val="es-ES_tradnl"/>
        </w:rPr>
        <w:t xml:space="preserve"> para cada actividad. Tome en consideración el código general del proceso y seguidamente establezca una numeración de manera consecutiva.</w:t>
      </w:r>
    </w:p>
    <w:p w:rsidR="00E40660" w:rsidRPr="00222535" w:rsidRDefault="00E40660" w:rsidP="00E40660">
      <w:pPr>
        <w:spacing w:beforeLines="80" w:before="192" w:after="80" w:line="360" w:lineRule="auto"/>
        <w:rPr>
          <w:rFonts w:cs="Arial"/>
          <w:b/>
          <w:szCs w:val="24"/>
          <w:lang w:val="es-ES_tradnl"/>
        </w:rPr>
      </w:pPr>
      <w:r w:rsidRPr="00222535">
        <w:rPr>
          <w:rFonts w:cs="Arial"/>
          <w:b/>
          <w:szCs w:val="24"/>
          <w:lang w:val="es-ES_tradnl"/>
        </w:rPr>
        <w:t>Paso 10</w:t>
      </w:r>
      <w:r w:rsidRPr="00222535">
        <w:rPr>
          <w:rFonts w:cs="Arial"/>
          <w:szCs w:val="24"/>
          <w:lang w:val="es-ES_tradnl"/>
        </w:rPr>
        <w:t xml:space="preserve">: Defina para cada actividad el </w:t>
      </w:r>
      <w:r w:rsidRPr="00222535">
        <w:rPr>
          <w:rFonts w:cs="Arial"/>
          <w:b/>
          <w:szCs w:val="24"/>
          <w:lang w:val="es-ES_tradnl"/>
        </w:rPr>
        <w:t xml:space="preserve">puesto de trabajo responsable y los participantes. </w:t>
      </w:r>
      <w:r w:rsidRPr="00222535">
        <w:rPr>
          <w:rFonts w:cs="Arial"/>
          <w:szCs w:val="24"/>
          <w:lang w:val="es-ES_tradnl"/>
        </w:rPr>
        <w:t>El responsable es el encargado de chequear el cumplimiento de las actividades y asignar tareas para su cumplimento, así como responder por el estado del proceso. Mientras que los participantes son los puestos de trabajo que ejecutan las actividades del proceso.</w:t>
      </w:r>
    </w:p>
    <w:p w:rsidR="00E40660" w:rsidRPr="00222535" w:rsidRDefault="00E40660" w:rsidP="00E40660">
      <w:pPr>
        <w:spacing w:beforeLines="80" w:before="192" w:after="80" w:line="360" w:lineRule="auto"/>
        <w:rPr>
          <w:rFonts w:cs="Arial"/>
          <w:szCs w:val="24"/>
          <w:lang w:val="es-ES_tradnl"/>
        </w:rPr>
      </w:pPr>
      <w:r w:rsidRPr="00222535">
        <w:rPr>
          <w:rFonts w:cs="Arial"/>
          <w:b/>
          <w:szCs w:val="24"/>
          <w:lang w:val="es-ES_tradnl"/>
        </w:rPr>
        <w:t xml:space="preserve">Paso 11: </w:t>
      </w:r>
      <w:r w:rsidRPr="00222535">
        <w:rPr>
          <w:rFonts w:cs="Arial"/>
          <w:szCs w:val="24"/>
          <w:lang w:val="es-ES_tradnl"/>
        </w:rPr>
        <w:t>Especifique la frecuencia de realización de cada actividad. Deberá indicar cada qué tiempo se realiza cada actividad, considerando su complejidad e importancia en el cumplimiento del proceso.</w:t>
      </w:r>
    </w:p>
    <w:p w:rsidR="00E40660" w:rsidRPr="00222535" w:rsidRDefault="00E40660" w:rsidP="00E40660">
      <w:pPr>
        <w:spacing w:beforeLines="80" w:before="192" w:after="80" w:line="360" w:lineRule="auto"/>
        <w:rPr>
          <w:rFonts w:cs="Arial"/>
          <w:b/>
          <w:szCs w:val="24"/>
          <w:lang w:val="es-ES_tradnl"/>
        </w:rPr>
      </w:pPr>
      <w:r w:rsidRPr="00222535">
        <w:rPr>
          <w:rFonts w:cs="Arial"/>
          <w:b/>
          <w:szCs w:val="24"/>
          <w:lang w:val="es-ES_tradnl"/>
        </w:rPr>
        <w:t xml:space="preserve">Paso 12: </w:t>
      </w:r>
      <w:r w:rsidRPr="00222535">
        <w:rPr>
          <w:rFonts w:cs="Arial"/>
          <w:szCs w:val="24"/>
          <w:lang w:val="es-ES_tradnl"/>
        </w:rPr>
        <w:t>Describa</w:t>
      </w:r>
      <w:r w:rsidRPr="00222535">
        <w:rPr>
          <w:rFonts w:cs="Arial"/>
          <w:b/>
          <w:szCs w:val="24"/>
          <w:lang w:val="es-ES_tradnl"/>
        </w:rPr>
        <w:t xml:space="preserve"> el procedimiento. </w:t>
      </w:r>
      <w:r w:rsidRPr="00222535">
        <w:rPr>
          <w:rFonts w:cs="Arial"/>
          <w:szCs w:val="24"/>
          <w:lang w:val="es-ES_tradnl"/>
        </w:rPr>
        <w:t>Deberá explicar detalladamente cómo ocurre cada actividad, haciendo uso de párrafos a modo de relatoría, evitando el uso de plecas o acciones que lleven a resumir información. Esto deberá realizarse dando respuesta a los siguientes aspectos:</w:t>
      </w:r>
    </w:p>
    <w:p w:rsidR="00E40660" w:rsidRPr="00222535" w:rsidRDefault="00E40660" w:rsidP="00E40660">
      <w:pPr>
        <w:pStyle w:val="Prrafodelista"/>
        <w:numPr>
          <w:ilvl w:val="0"/>
          <w:numId w:val="11"/>
        </w:numPr>
        <w:spacing w:beforeLines="80" w:before="192" w:after="80" w:line="360" w:lineRule="auto"/>
        <w:contextualSpacing w:val="0"/>
        <w:jc w:val="both"/>
        <w:rPr>
          <w:rFonts w:ascii="Verdana" w:hAnsi="Verdana" w:cs="Arial"/>
          <w:sz w:val="24"/>
          <w:szCs w:val="24"/>
          <w:lang w:val="es-ES_tradnl"/>
        </w:rPr>
      </w:pPr>
      <w:proofErr w:type="gramStart"/>
      <w:r w:rsidRPr="00222535">
        <w:rPr>
          <w:rFonts w:ascii="Verdana" w:hAnsi="Verdana" w:cs="Arial"/>
          <w:b/>
          <w:sz w:val="24"/>
          <w:szCs w:val="24"/>
          <w:lang w:val="es-ES_tradnl"/>
        </w:rPr>
        <w:t>Tareas</w:t>
      </w:r>
      <w:r w:rsidRPr="00222535">
        <w:rPr>
          <w:rFonts w:ascii="Verdana" w:hAnsi="Verdana" w:cs="Arial"/>
          <w:sz w:val="24"/>
          <w:szCs w:val="24"/>
          <w:lang w:val="es-ES_tradnl"/>
        </w:rPr>
        <w:t xml:space="preserve"> a realizar</w:t>
      </w:r>
      <w:proofErr w:type="gramEnd"/>
      <w:r w:rsidRPr="00222535">
        <w:rPr>
          <w:rFonts w:ascii="Verdana" w:hAnsi="Verdana" w:cs="Arial"/>
          <w:sz w:val="24"/>
          <w:szCs w:val="24"/>
          <w:lang w:val="es-ES_tradnl"/>
        </w:rPr>
        <w:t xml:space="preserve"> para cumplir la actividad. </w:t>
      </w:r>
    </w:p>
    <w:p w:rsidR="00E40660" w:rsidRPr="00222535" w:rsidRDefault="00E40660" w:rsidP="00E40660">
      <w:pPr>
        <w:pStyle w:val="Prrafodelista"/>
        <w:numPr>
          <w:ilvl w:val="0"/>
          <w:numId w:val="11"/>
        </w:numPr>
        <w:spacing w:beforeLines="80" w:before="192" w:after="80" w:line="360" w:lineRule="auto"/>
        <w:contextualSpacing w:val="0"/>
        <w:jc w:val="both"/>
        <w:rPr>
          <w:rFonts w:ascii="Verdana" w:hAnsi="Verdana" w:cs="Arial"/>
          <w:sz w:val="24"/>
          <w:szCs w:val="24"/>
          <w:lang w:val="es-ES_tradnl"/>
        </w:rPr>
      </w:pPr>
      <w:r w:rsidRPr="00222535">
        <w:rPr>
          <w:rFonts w:ascii="Verdana" w:hAnsi="Verdana" w:cs="Arial"/>
          <w:b/>
          <w:sz w:val="24"/>
          <w:szCs w:val="24"/>
          <w:lang w:val="es-ES_tradnl"/>
        </w:rPr>
        <w:t>Quiénes</w:t>
      </w:r>
      <w:r w:rsidRPr="00222535">
        <w:rPr>
          <w:rFonts w:ascii="Verdana" w:hAnsi="Verdana" w:cs="Arial"/>
          <w:sz w:val="24"/>
          <w:szCs w:val="24"/>
          <w:lang w:val="es-ES_tradnl"/>
        </w:rPr>
        <w:t xml:space="preserve"> participan (puesto de trabajo) y quién es el responsable de su control.</w:t>
      </w:r>
    </w:p>
    <w:p w:rsidR="00E40660" w:rsidRPr="00222535" w:rsidRDefault="00E40660" w:rsidP="00E40660">
      <w:pPr>
        <w:pStyle w:val="Prrafodelista"/>
        <w:numPr>
          <w:ilvl w:val="0"/>
          <w:numId w:val="11"/>
        </w:numPr>
        <w:spacing w:beforeLines="80" w:before="192" w:after="80" w:line="360" w:lineRule="auto"/>
        <w:contextualSpacing w:val="0"/>
        <w:jc w:val="both"/>
        <w:rPr>
          <w:rFonts w:ascii="Verdana" w:hAnsi="Verdana" w:cs="Arial"/>
          <w:sz w:val="24"/>
          <w:szCs w:val="24"/>
          <w:lang w:val="es-ES_tradnl"/>
        </w:rPr>
      </w:pPr>
      <w:r w:rsidRPr="00222535">
        <w:rPr>
          <w:rFonts w:ascii="Verdana" w:hAnsi="Verdana" w:cs="Arial"/>
          <w:b/>
          <w:sz w:val="24"/>
          <w:szCs w:val="24"/>
          <w:lang w:val="es-ES_tradnl"/>
        </w:rPr>
        <w:t>Dónde</w:t>
      </w:r>
      <w:r w:rsidRPr="00222535">
        <w:rPr>
          <w:rFonts w:ascii="Verdana" w:hAnsi="Verdana" w:cs="Arial"/>
          <w:sz w:val="24"/>
          <w:szCs w:val="24"/>
          <w:lang w:val="es-ES_tradnl"/>
        </w:rPr>
        <w:t xml:space="preserve"> tiene lugar.</w:t>
      </w:r>
    </w:p>
    <w:p w:rsidR="00E40660" w:rsidRPr="00222535" w:rsidRDefault="00E40660" w:rsidP="00E40660">
      <w:pPr>
        <w:pStyle w:val="Prrafodelista"/>
        <w:numPr>
          <w:ilvl w:val="0"/>
          <w:numId w:val="11"/>
        </w:numPr>
        <w:spacing w:beforeLines="80" w:before="192" w:after="80" w:line="360" w:lineRule="auto"/>
        <w:contextualSpacing w:val="0"/>
        <w:jc w:val="both"/>
        <w:rPr>
          <w:rFonts w:ascii="Verdana" w:hAnsi="Verdana" w:cs="Arial"/>
          <w:sz w:val="24"/>
          <w:szCs w:val="24"/>
          <w:lang w:val="es-ES_tradnl"/>
        </w:rPr>
      </w:pPr>
      <w:r w:rsidRPr="00222535">
        <w:rPr>
          <w:rFonts w:ascii="Verdana" w:hAnsi="Verdana" w:cs="Arial"/>
          <w:sz w:val="24"/>
          <w:szCs w:val="24"/>
          <w:lang w:val="es-ES_tradnl"/>
        </w:rPr>
        <w:t xml:space="preserve">En qué momento se hace o la </w:t>
      </w:r>
      <w:r w:rsidRPr="00222535">
        <w:rPr>
          <w:rFonts w:ascii="Verdana" w:hAnsi="Verdana" w:cs="Arial"/>
          <w:b/>
          <w:sz w:val="24"/>
          <w:szCs w:val="24"/>
          <w:lang w:val="es-ES_tradnl"/>
        </w:rPr>
        <w:t>frecuencia</w:t>
      </w:r>
      <w:r w:rsidRPr="00222535">
        <w:rPr>
          <w:rFonts w:ascii="Verdana" w:hAnsi="Verdana" w:cs="Arial"/>
          <w:sz w:val="24"/>
          <w:szCs w:val="24"/>
          <w:lang w:val="es-ES_tradnl"/>
        </w:rPr>
        <w:t xml:space="preserve"> con que se realiza.</w:t>
      </w:r>
    </w:p>
    <w:p w:rsidR="00E40660" w:rsidRPr="00222535" w:rsidRDefault="00E40660" w:rsidP="00E40660">
      <w:pPr>
        <w:pStyle w:val="Prrafodelista"/>
        <w:numPr>
          <w:ilvl w:val="0"/>
          <w:numId w:val="11"/>
        </w:numPr>
        <w:spacing w:beforeLines="80" w:before="192" w:after="80" w:line="360" w:lineRule="auto"/>
        <w:contextualSpacing w:val="0"/>
        <w:jc w:val="both"/>
        <w:rPr>
          <w:rFonts w:ascii="Verdana" w:hAnsi="Verdana" w:cs="Arial"/>
          <w:sz w:val="24"/>
          <w:szCs w:val="24"/>
          <w:lang w:val="es-ES_tradnl"/>
        </w:rPr>
      </w:pPr>
      <w:r w:rsidRPr="00222535">
        <w:rPr>
          <w:rFonts w:ascii="Verdana" w:hAnsi="Verdana" w:cs="Arial"/>
          <w:b/>
          <w:sz w:val="24"/>
          <w:szCs w:val="24"/>
          <w:lang w:val="es-ES_tradnl"/>
        </w:rPr>
        <w:t>Tiempo</w:t>
      </w:r>
      <w:r w:rsidRPr="00222535">
        <w:rPr>
          <w:rFonts w:ascii="Verdana" w:hAnsi="Verdana" w:cs="Arial"/>
          <w:sz w:val="24"/>
          <w:szCs w:val="24"/>
          <w:lang w:val="es-ES_tradnl"/>
        </w:rPr>
        <w:t xml:space="preserve"> estimado de ejecución.</w:t>
      </w:r>
    </w:p>
    <w:p w:rsidR="00E40660" w:rsidRPr="00222535" w:rsidRDefault="00E40660" w:rsidP="00E40660">
      <w:pPr>
        <w:pStyle w:val="Prrafodelista"/>
        <w:numPr>
          <w:ilvl w:val="0"/>
          <w:numId w:val="11"/>
        </w:numPr>
        <w:spacing w:beforeLines="80" w:before="192" w:after="80" w:line="360" w:lineRule="auto"/>
        <w:contextualSpacing w:val="0"/>
        <w:jc w:val="both"/>
        <w:rPr>
          <w:rFonts w:ascii="Verdana" w:hAnsi="Verdana" w:cs="Arial"/>
          <w:sz w:val="24"/>
          <w:szCs w:val="24"/>
          <w:lang w:val="es-ES_tradnl"/>
        </w:rPr>
      </w:pPr>
      <w:r w:rsidRPr="00222535">
        <w:rPr>
          <w:rFonts w:ascii="Verdana" w:hAnsi="Verdana" w:cs="Arial"/>
          <w:sz w:val="24"/>
          <w:szCs w:val="24"/>
          <w:lang w:val="es-ES_tradnl"/>
        </w:rPr>
        <w:t xml:space="preserve">Especificar </w:t>
      </w:r>
      <w:r w:rsidRPr="00222535">
        <w:rPr>
          <w:rFonts w:ascii="Verdana" w:hAnsi="Verdana" w:cs="Arial"/>
          <w:b/>
          <w:sz w:val="24"/>
          <w:szCs w:val="24"/>
          <w:lang w:val="es-ES_tradnl"/>
        </w:rPr>
        <w:t>medios</w:t>
      </w:r>
      <w:r w:rsidRPr="00222535">
        <w:rPr>
          <w:rFonts w:ascii="Verdana" w:hAnsi="Verdana" w:cs="Arial"/>
          <w:sz w:val="24"/>
          <w:szCs w:val="24"/>
          <w:lang w:val="es-ES_tradnl"/>
        </w:rPr>
        <w:t xml:space="preserve"> y </w:t>
      </w:r>
      <w:r w:rsidRPr="00222535">
        <w:rPr>
          <w:rFonts w:ascii="Verdana" w:hAnsi="Verdana" w:cs="Arial"/>
          <w:b/>
          <w:sz w:val="24"/>
          <w:szCs w:val="24"/>
          <w:lang w:val="es-ES_tradnl"/>
        </w:rPr>
        <w:t xml:space="preserve">recursos </w:t>
      </w:r>
      <w:r w:rsidRPr="00222535">
        <w:rPr>
          <w:rFonts w:ascii="Verdana" w:hAnsi="Verdana" w:cs="Arial"/>
          <w:sz w:val="24"/>
          <w:szCs w:val="24"/>
          <w:lang w:val="es-ES_tradnl"/>
        </w:rPr>
        <w:t>que se necesitan.</w:t>
      </w:r>
    </w:p>
    <w:p w:rsidR="00E40660" w:rsidRPr="00222535" w:rsidRDefault="00E40660" w:rsidP="00E40660">
      <w:pPr>
        <w:pStyle w:val="Prrafodelista"/>
        <w:numPr>
          <w:ilvl w:val="0"/>
          <w:numId w:val="11"/>
        </w:numPr>
        <w:spacing w:beforeLines="80" w:before="192" w:after="80" w:line="360" w:lineRule="auto"/>
        <w:contextualSpacing w:val="0"/>
        <w:jc w:val="both"/>
        <w:rPr>
          <w:rFonts w:ascii="Verdana" w:hAnsi="Verdana" w:cs="Arial"/>
          <w:sz w:val="24"/>
          <w:szCs w:val="24"/>
          <w:lang w:val="es-ES_tradnl"/>
        </w:rPr>
      </w:pPr>
      <w:r w:rsidRPr="00222535">
        <w:rPr>
          <w:rFonts w:ascii="Verdana" w:hAnsi="Verdana" w:cs="Arial"/>
          <w:b/>
          <w:sz w:val="24"/>
          <w:szCs w:val="24"/>
          <w:lang w:val="es-ES_tradnl"/>
        </w:rPr>
        <w:t>Documentos</w:t>
      </w:r>
      <w:r w:rsidRPr="00222535">
        <w:rPr>
          <w:rFonts w:ascii="Verdana" w:hAnsi="Verdana" w:cs="Arial"/>
          <w:sz w:val="24"/>
          <w:szCs w:val="24"/>
          <w:lang w:val="es-ES_tradnl"/>
        </w:rPr>
        <w:t xml:space="preserve"> implicados en la actividad, indicando quién emite la documentación y quién la recibe. </w:t>
      </w:r>
    </w:p>
    <w:p w:rsidR="00E40660" w:rsidRPr="00222535" w:rsidRDefault="00E40660" w:rsidP="00E40660">
      <w:pPr>
        <w:spacing w:beforeLines="80" w:before="192" w:after="80" w:line="360" w:lineRule="auto"/>
        <w:rPr>
          <w:rFonts w:cs="Arial"/>
          <w:szCs w:val="24"/>
          <w:lang w:val="es-ES_tradnl"/>
        </w:rPr>
      </w:pPr>
      <w:r w:rsidRPr="00222535">
        <w:rPr>
          <w:rFonts w:cs="Arial"/>
          <w:b/>
          <w:szCs w:val="24"/>
          <w:lang w:val="es-ES_tradnl"/>
        </w:rPr>
        <w:t>Paso 13:</w:t>
      </w:r>
      <w:r w:rsidRPr="00222535">
        <w:rPr>
          <w:rFonts w:cs="Arial"/>
          <w:szCs w:val="24"/>
          <w:lang w:val="es-ES_tradnl"/>
        </w:rPr>
        <w:t xml:space="preserve"> Indicar documentos normativos de Referencia. Cuáles son los documentos de referencia asociados al procedimiento, como por ejemplo, la Norma ISO 9001, Contrato con el cliente, Pliego de condiciones con proveedores externos, etc.</w:t>
      </w:r>
    </w:p>
    <w:p w:rsidR="00E40660" w:rsidRPr="00222535" w:rsidRDefault="00E40660" w:rsidP="00E40660">
      <w:pPr>
        <w:spacing w:beforeLines="80" w:before="192" w:after="80" w:line="360" w:lineRule="auto"/>
        <w:rPr>
          <w:rFonts w:cs="Arial"/>
          <w:szCs w:val="24"/>
          <w:lang w:val="es-ES_tradnl"/>
        </w:rPr>
      </w:pPr>
      <w:r w:rsidRPr="00222535">
        <w:rPr>
          <w:rFonts w:cs="Arial"/>
          <w:b/>
          <w:szCs w:val="24"/>
          <w:lang w:val="es-ES_tradnl"/>
        </w:rPr>
        <w:t>Paso 14:</w:t>
      </w:r>
      <w:r w:rsidRPr="00222535">
        <w:rPr>
          <w:rFonts w:cs="Arial"/>
          <w:szCs w:val="24"/>
          <w:lang w:val="es-ES_tradnl"/>
        </w:rPr>
        <w:t xml:space="preserve"> Información documental asociada. Toda la información relacionada al procedimiento, como pueden ser registros, instrucciones de trabajo, listados que se desprenden y se citan en el documento. De esta manera, será mucho más sencillo conocer cuáles son los documentos vinculados a este.</w:t>
      </w:r>
    </w:p>
    <w:p w:rsidR="00E40660" w:rsidRPr="00222535" w:rsidRDefault="00E40660" w:rsidP="00E40660">
      <w:pPr>
        <w:spacing w:beforeLines="80" w:before="192" w:after="80" w:line="360" w:lineRule="auto"/>
        <w:rPr>
          <w:rFonts w:cs="Arial"/>
          <w:szCs w:val="24"/>
          <w:lang w:val="es-ES_tradnl"/>
        </w:rPr>
      </w:pPr>
      <w:r w:rsidRPr="00222535">
        <w:rPr>
          <w:rFonts w:cs="Arial"/>
          <w:b/>
          <w:szCs w:val="24"/>
          <w:lang w:val="es-ES_tradnl"/>
        </w:rPr>
        <w:t>Paso 15:</w:t>
      </w:r>
      <w:r w:rsidRPr="00222535">
        <w:rPr>
          <w:rFonts w:cs="Arial"/>
          <w:szCs w:val="24"/>
          <w:lang w:val="es-ES_tradnl"/>
        </w:rPr>
        <w:t xml:space="preserve"> Sistemas informáticos a utilizar. Sistemas de gestión para optimizar el funcionamiento del proceso.</w:t>
      </w:r>
    </w:p>
    <w:p w:rsidR="00E40660" w:rsidRPr="00222535" w:rsidRDefault="00E40660" w:rsidP="00E40660">
      <w:pPr>
        <w:spacing w:beforeLines="80" w:before="192" w:after="80" w:line="360" w:lineRule="auto"/>
        <w:rPr>
          <w:rFonts w:cs="Arial"/>
          <w:szCs w:val="24"/>
          <w:lang w:val="es-ES_tradnl"/>
        </w:rPr>
      </w:pPr>
      <w:r w:rsidRPr="00222535">
        <w:rPr>
          <w:rFonts w:cs="Arial"/>
          <w:b/>
          <w:szCs w:val="24"/>
          <w:lang w:val="es-ES_tradnl"/>
        </w:rPr>
        <w:t>Paso 16:</w:t>
      </w:r>
      <w:r w:rsidRPr="00222535">
        <w:rPr>
          <w:rFonts w:cs="Arial"/>
          <w:szCs w:val="24"/>
          <w:lang w:val="es-ES_tradnl"/>
        </w:rPr>
        <w:t xml:space="preserve"> Flujograma de Actividades. Esquema que muestra la relación entre las actividades del proceso, su responsable y participantes, así como los documentos asociados.</w:t>
      </w:r>
    </w:p>
    <w:p w:rsidR="001C2EA8" w:rsidRPr="00E40660" w:rsidRDefault="00E40660" w:rsidP="00E40660">
      <w:pPr>
        <w:spacing w:beforeLines="80" w:before="192" w:after="80" w:line="360" w:lineRule="auto"/>
        <w:rPr>
          <w:rFonts w:cs="Arial"/>
          <w:szCs w:val="24"/>
          <w:lang w:val="es-ES_tradnl"/>
        </w:rPr>
      </w:pPr>
      <w:r w:rsidRPr="00222535">
        <w:rPr>
          <w:rFonts w:cs="Arial"/>
          <w:b/>
          <w:szCs w:val="24"/>
          <w:lang w:val="es-ES_tradnl"/>
        </w:rPr>
        <w:t>Paso 17:</w:t>
      </w:r>
      <w:r w:rsidRPr="00222535">
        <w:rPr>
          <w:rFonts w:cs="Arial"/>
          <w:szCs w:val="24"/>
          <w:lang w:val="es-ES_tradnl"/>
        </w:rPr>
        <w:t xml:space="preserve"> Control de cambios. Breve descripción de los cambios que tuvo el documento. (Detalle de modificaciones, fecha, revisión, responsables etc.)</w:t>
      </w:r>
      <w:bookmarkStart w:id="0" w:name="_GoBack"/>
      <w:bookmarkEnd w:id="0"/>
    </w:p>
    <w:sectPr w:rsidR="001C2EA8" w:rsidRPr="00E40660">
      <w:headerReference w:type="even" r:id="rId7"/>
      <w:headerReference w:type="default" r:id="rId8"/>
      <w:headerReference w:type="first" r:id="rId9"/>
      <w:pgSz w:w="12240" w:h="15840"/>
      <w:pgMar w:top="763" w:right="714" w:bottom="124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46C" w:rsidRDefault="0005546C">
      <w:pPr>
        <w:spacing w:after="0" w:line="240" w:lineRule="auto"/>
      </w:pPr>
      <w:r>
        <w:separator/>
      </w:r>
    </w:p>
  </w:endnote>
  <w:endnote w:type="continuationSeparator" w:id="0">
    <w:p w:rsidR="0005546C" w:rsidRDefault="00055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venir Next">
    <w:altName w:val="Avenir Nex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46C" w:rsidRDefault="0005546C">
      <w:pPr>
        <w:spacing w:after="0" w:line="240" w:lineRule="auto"/>
      </w:pPr>
      <w:r>
        <w:separator/>
      </w:r>
    </w:p>
  </w:footnote>
  <w:footnote w:type="continuationSeparator" w:id="0">
    <w:p w:rsidR="0005546C" w:rsidRDefault="00055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EA8" w:rsidRDefault="00C704DA">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1624330</wp:posOffset>
              </wp:positionH>
              <wp:positionV relativeFrom="page">
                <wp:posOffset>4215130</wp:posOffset>
              </wp:positionV>
              <wp:extent cx="4524375" cy="1628775"/>
              <wp:effectExtent l="0" t="0" r="0" b="0"/>
              <wp:wrapNone/>
              <wp:docPr id="3024" name="Group 3024"/>
              <wp:cNvGraphicFramePr/>
              <a:graphic xmlns:a="http://schemas.openxmlformats.org/drawingml/2006/main">
                <a:graphicData uri="http://schemas.microsoft.com/office/word/2010/wordprocessingGroup">
                  <wpg:wgp>
                    <wpg:cNvGrpSpPr/>
                    <wpg:grpSpPr>
                      <a:xfrm>
                        <a:off x="0" y="0"/>
                        <a:ext cx="4524375" cy="1628775"/>
                        <a:chOff x="0" y="0"/>
                        <a:chExt cx="4524375" cy="1628775"/>
                      </a:xfrm>
                    </wpg:grpSpPr>
                    <pic:pic xmlns:pic="http://schemas.openxmlformats.org/drawingml/2006/picture">
                      <pic:nvPicPr>
                        <pic:cNvPr id="3025" name="Picture 3025"/>
                        <pic:cNvPicPr/>
                      </pic:nvPicPr>
                      <pic:blipFill>
                        <a:blip r:embed="rId1"/>
                        <a:stretch>
                          <a:fillRect/>
                        </a:stretch>
                      </pic:blipFill>
                      <pic:spPr>
                        <a:xfrm>
                          <a:off x="0" y="0"/>
                          <a:ext cx="4524375" cy="1628775"/>
                        </a:xfrm>
                        <a:prstGeom prst="rect">
                          <a:avLst/>
                        </a:prstGeom>
                      </pic:spPr>
                    </pic:pic>
                  </wpg:wgp>
                </a:graphicData>
              </a:graphic>
            </wp:anchor>
          </w:drawing>
        </mc:Choice>
        <mc:Fallback xmlns:a="http://schemas.openxmlformats.org/drawingml/2006/main">
          <w:pict>
            <v:group id="Group 3024" style="width:356.25pt;height:128.25pt;position:absolute;z-index:-2147483648;mso-position-horizontal-relative:page;mso-position-horizontal:absolute;margin-left:127.9pt;mso-position-vertical-relative:page;margin-top:331.9pt;" coordsize="45243,16287">
              <v:shape id="Picture 3025" style="position:absolute;width:45243;height:16287;left:0;top:0;"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EA8" w:rsidRDefault="00C704DA">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1624330</wp:posOffset>
              </wp:positionH>
              <wp:positionV relativeFrom="page">
                <wp:posOffset>4215130</wp:posOffset>
              </wp:positionV>
              <wp:extent cx="4524375" cy="1628775"/>
              <wp:effectExtent l="0" t="0" r="0" b="0"/>
              <wp:wrapNone/>
              <wp:docPr id="3021" name="Group 3021"/>
              <wp:cNvGraphicFramePr/>
              <a:graphic xmlns:a="http://schemas.openxmlformats.org/drawingml/2006/main">
                <a:graphicData uri="http://schemas.microsoft.com/office/word/2010/wordprocessingGroup">
                  <wpg:wgp>
                    <wpg:cNvGrpSpPr/>
                    <wpg:grpSpPr>
                      <a:xfrm>
                        <a:off x="0" y="0"/>
                        <a:ext cx="4524375" cy="1628775"/>
                        <a:chOff x="0" y="0"/>
                        <a:chExt cx="4524375" cy="1628775"/>
                      </a:xfrm>
                    </wpg:grpSpPr>
                    <pic:pic xmlns:pic="http://schemas.openxmlformats.org/drawingml/2006/picture">
                      <pic:nvPicPr>
                        <pic:cNvPr id="3022" name="Picture 3022"/>
                        <pic:cNvPicPr/>
                      </pic:nvPicPr>
                      <pic:blipFill>
                        <a:blip r:embed="rId1"/>
                        <a:stretch>
                          <a:fillRect/>
                        </a:stretch>
                      </pic:blipFill>
                      <pic:spPr>
                        <a:xfrm>
                          <a:off x="0" y="0"/>
                          <a:ext cx="4524375" cy="1628775"/>
                        </a:xfrm>
                        <a:prstGeom prst="rect">
                          <a:avLst/>
                        </a:prstGeom>
                      </pic:spPr>
                    </pic:pic>
                  </wpg:wgp>
                </a:graphicData>
              </a:graphic>
            </wp:anchor>
          </w:drawing>
        </mc:Choice>
        <mc:Fallback xmlns:a="http://schemas.openxmlformats.org/drawingml/2006/main">
          <w:pict>
            <v:group id="Group 3021" style="width:356.25pt;height:128.25pt;position:absolute;z-index:-2147483648;mso-position-horizontal-relative:page;mso-position-horizontal:absolute;margin-left:127.9pt;mso-position-vertical-relative:page;margin-top:331.9pt;" coordsize="45243,16287">
              <v:shape id="Picture 3022" style="position:absolute;width:45243;height:16287;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2EA8" w:rsidRDefault="00C704DA">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1624330</wp:posOffset>
              </wp:positionH>
              <wp:positionV relativeFrom="page">
                <wp:posOffset>4215130</wp:posOffset>
              </wp:positionV>
              <wp:extent cx="4524375" cy="1628775"/>
              <wp:effectExtent l="0" t="0" r="0" b="0"/>
              <wp:wrapNone/>
              <wp:docPr id="3018" name="Group 3018"/>
              <wp:cNvGraphicFramePr/>
              <a:graphic xmlns:a="http://schemas.openxmlformats.org/drawingml/2006/main">
                <a:graphicData uri="http://schemas.microsoft.com/office/word/2010/wordprocessingGroup">
                  <wpg:wgp>
                    <wpg:cNvGrpSpPr/>
                    <wpg:grpSpPr>
                      <a:xfrm>
                        <a:off x="0" y="0"/>
                        <a:ext cx="4524375" cy="1628775"/>
                        <a:chOff x="0" y="0"/>
                        <a:chExt cx="4524375" cy="1628775"/>
                      </a:xfrm>
                    </wpg:grpSpPr>
                    <pic:pic xmlns:pic="http://schemas.openxmlformats.org/drawingml/2006/picture">
                      <pic:nvPicPr>
                        <pic:cNvPr id="3019" name="Picture 3019"/>
                        <pic:cNvPicPr/>
                      </pic:nvPicPr>
                      <pic:blipFill>
                        <a:blip r:embed="rId1"/>
                        <a:stretch>
                          <a:fillRect/>
                        </a:stretch>
                      </pic:blipFill>
                      <pic:spPr>
                        <a:xfrm>
                          <a:off x="0" y="0"/>
                          <a:ext cx="4524375" cy="1628775"/>
                        </a:xfrm>
                        <a:prstGeom prst="rect">
                          <a:avLst/>
                        </a:prstGeom>
                      </pic:spPr>
                    </pic:pic>
                  </wpg:wgp>
                </a:graphicData>
              </a:graphic>
            </wp:anchor>
          </w:drawing>
        </mc:Choice>
        <mc:Fallback xmlns:a="http://schemas.openxmlformats.org/drawingml/2006/main">
          <w:pict>
            <v:group id="Group 3018" style="width:356.25pt;height:128.25pt;position:absolute;z-index:-2147483648;mso-position-horizontal-relative:page;mso-position-horizontal:absolute;margin-left:127.9pt;mso-position-vertical-relative:page;margin-top:331.9pt;" coordsize="45243,16287">
              <v:shape id="Picture 3019" style="position:absolute;width:45243;height:16287;left:0;top:0;"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D0FF2"/>
    <w:multiLevelType w:val="hybridMultilevel"/>
    <w:tmpl w:val="DEF61D14"/>
    <w:lvl w:ilvl="0" w:tplc="004EF4F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1DD596D"/>
    <w:multiLevelType w:val="hybridMultilevel"/>
    <w:tmpl w:val="0792E060"/>
    <w:lvl w:ilvl="0" w:tplc="C6FA089E">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6C0A46"/>
    <w:multiLevelType w:val="hybridMultilevel"/>
    <w:tmpl w:val="5FF26384"/>
    <w:lvl w:ilvl="0" w:tplc="2452E980">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3CF9559F"/>
    <w:multiLevelType w:val="hybridMultilevel"/>
    <w:tmpl w:val="1E808994"/>
    <w:lvl w:ilvl="0" w:tplc="6F28CD5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0222446"/>
    <w:multiLevelType w:val="hybridMultilevel"/>
    <w:tmpl w:val="B938131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47B103F1"/>
    <w:multiLevelType w:val="hybridMultilevel"/>
    <w:tmpl w:val="B0A0718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5F465944"/>
    <w:multiLevelType w:val="hybridMultilevel"/>
    <w:tmpl w:val="C6B4714C"/>
    <w:lvl w:ilvl="0" w:tplc="132CBC10">
      <w:start w:val="1"/>
      <w:numFmt w:val="decimal"/>
      <w:lvlText w:val="%1."/>
      <w:lvlJc w:val="left"/>
      <w:pPr>
        <w:ind w:left="360" w:hanging="360"/>
      </w:pPr>
      <w:rPr>
        <w:rFonts w:asciiTheme="minorHAnsi" w:eastAsiaTheme="minorHAnsi" w:hAnsiTheme="minorHAnsi" w:cstheme="minorBidi"/>
        <w:b w:val="0"/>
        <w:color w:val="auto"/>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FF61E95"/>
    <w:multiLevelType w:val="hybridMultilevel"/>
    <w:tmpl w:val="34540052"/>
    <w:lvl w:ilvl="0" w:tplc="9DDC93CE">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622A3FF8"/>
    <w:multiLevelType w:val="multilevel"/>
    <w:tmpl w:val="A444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BB6667"/>
    <w:multiLevelType w:val="hybridMultilevel"/>
    <w:tmpl w:val="AC967CD8"/>
    <w:lvl w:ilvl="0" w:tplc="087E412C">
      <w:start w:val="1"/>
      <w:numFmt w:val="decimal"/>
      <w:lvlText w:val="%1."/>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97844BB4">
      <w:start w:val="1"/>
      <w:numFmt w:val="bullet"/>
      <w:lvlText w:val="-"/>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2260C4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60206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28EEBF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1E33D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8EAD8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D3619A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BEBC9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6503957"/>
    <w:multiLevelType w:val="multilevel"/>
    <w:tmpl w:val="1CBC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8"/>
  </w:num>
  <w:num w:numId="4">
    <w:abstractNumId w:val="6"/>
  </w:num>
  <w:num w:numId="5">
    <w:abstractNumId w:val="0"/>
  </w:num>
  <w:num w:numId="6">
    <w:abstractNumId w:val="2"/>
  </w:num>
  <w:num w:numId="7">
    <w:abstractNumId w:val="4"/>
  </w:num>
  <w:num w:numId="8">
    <w:abstractNumId w:val="7"/>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A8"/>
    <w:rsid w:val="0005546C"/>
    <w:rsid w:val="0009516E"/>
    <w:rsid w:val="001C2EA8"/>
    <w:rsid w:val="002C1154"/>
    <w:rsid w:val="005E4C0B"/>
    <w:rsid w:val="00973781"/>
    <w:rsid w:val="00C704DA"/>
    <w:rsid w:val="00D04575"/>
    <w:rsid w:val="00E40660"/>
    <w:rsid w:val="00EA1A8E"/>
    <w:rsid w:val="00EC7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9345"/>
  <w15:docId w15:val="{E458866D-DB2F-4E13-AF13-5393CF59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7" w:hanging="10"/>
      <w:jc w:val="both"/>
    </w:pPr>
    <w:rPr>
      <w:rFonts w:ascii="Verdana" w:eastAsia="Verdana" w:hAnsi="Verdana" w:cs="Verdana"/>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04575"/>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nfasis">
    <w:name w:val="Emphasis"/>
    <w:basedOn w:val="Fuentedeprrafopredeter"/>
    <w:uiPriority w:val="20"/>
    <w:qFormat/>
    <w:rsid w:val="00D04575"/>
    <w:rPr>
      <w:i/>
      <w:iCs/>
    </w:rPr>
  </w:style>
  <w:style w:type="character" w:styleId="Textoennegrita">
    <w:name w:val="Strong"/>
    <w:basedOn w:val="Fuentedeprrafopredeter"/>
    <w:uiPriority w:val="22"/>
    <w:qFormat/>
    <w:rsid w:val="00D04575"/>
    <w:rPr>
      <w:b/>
      <w:bCs/>
    </w:rPr>
  </w:style>
  <w:style w:type="paragraph" w:styleId="Prrafodelista">
    <w:name w:val="List Paragraph"/>
    <w:basedOn w:val="Normal"/>
    <w:uiPriority w:val="34"/>
    <w:qFormat/>
    <w:rsid w:val="002C1154"/>
    <w:pPr>
      <w:spacing w:after="160" w:line="259" w:lineRule="auto"/>
      <w:ind w:left="720" w:right="0" w:firstLine="0"/>
      <w:contextualSpacing/>
      <w:jc w:val="left"/>
    </w:pPr>
    <w:rPr>
      <w:rFonts w:asciiTheme="minorHAnsi" w:eastAsiaTheme="minorHAnsi" w:hAnsiTheme="minorHAnsi" w:cstheme="minorBidi"/>
      <w:color w:val="auto"/>
      <w:sz w:val="22"/>
      <w:lang w:val="es-ES"/>
    </w:rPr>
  </w:style>
  <w:style w:type="character" w:customStyle="1" w:styleId="A11">
    <w:name w:val="A11"/>
    <w:uiPriority w:val="99"/>
    <w:rsid w:val="00EC7107"/>
    <w:rPr>
      <w:rFonts w:cs="Georgia"/>
      <w:b/>
      <w:bCs/>
      <w:color w:val="221E1F"/>
      <w:sz w:val="28"/>
      <w:szCs w:val="28"/>
    </w:rPr>
  </w:style>
  <w:style w:type="paragraph" w:customStyle="1" w:styleId="Default">
    <w:name w:val="Default"/>
    <w:rsid w:val="00EC7107"/>
    <w:pPr>
      <w:autoSpaceDE w:val="0"/>
      <w:autoSpaceDN w:val="0"/>
      <w:adjustRightInd w:val="0"/>
      <w:spacing w:after="0" w:line="240" w:lineRule="auto"/>
    </w:pPr>
    <w:rPr>
      <w:rFonts w:ascii="Avenir Next" w:eastAsiaTheme="minorHAnsi" w:hAnsi="Avenir Next" w:cs="Avenir Next"/>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231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0.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4"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670</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Sigüenza</dc:creator>
  <cp:keywords/>
  <cp:lastModifiedBy>Jorge Ignacio</cp:lastModifiedBy>
  <cp:revision>6</cp:revision>
  <cp:lastPrinted>2020-10-20T15:50:00Z</cp:lastPrinted>
  <dcterms:created xsi:type="dcterms:W3CDTF">2020-10-07T20:06:00Z</dcterms:created>
  <dcterms:modified xsi:type="dcterms:W3CDTF">2020-11-04T20:36:00Z</dcterms:modified>
</cp:coreProperties>
</file>